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B232" w14:textId="0CCE1748" w:rsidR="008279B8" w:rsidRDefault="008279B8" w:rsidP="008279B8">
      <w:pPr>
        <w:pStyle w:val="NormalWeb"/>
        <w:bidi/>
        <w:spacing w:before="0" w:beforeAutospacing="0" w:after="0" w:afterAutospacing="0" w:line="360" w:lineRule="auto"/>
        <w:jc w:val="both"/>
        <w:rPr>
          <w:rFonts w:ascii="BMitra" w:eastAsia="+mn-ea" w:cs="B Nazanin"/>
          <w:b/>
          <w:bCs/>
          <w:color w:val="0D0D0D"/>
          <w:kern w:val="24"/>
          <w:rtl/>
          <w:lang w:bidi="fa-IR"/>
        </w:rPr>
      </w:pPr>
      <w:r w:rsidRPr="008279B8">
        <w:rPr>
          <w:rFonts w:ascii="BMitra" w:eastAsia="+mn-ea" w:cs="B Nazanin" w:hint="cs"/>
          <w:b/>
          <w:bCs/>
          <w:color w:val="0D0D0D"/>
          <w:kern w:val="24"/>
          <w:rtl/>
          <w:lang w:bidi="fa-IR"/>
        </w:rPr>
        <w:t>بسته خدمتی (شامل مدت اقامت، نوع خدمات پاراکلینیکی، نوع عمل جراحی و در صورت شامل بودن تجهیزات با ذکر نام وسیله)که به صورت خدمات رایج استخراج شده است برای خدمت درج میگردد.</w:t>
      </w:r>
    </w:p>
    <w:p w14:paraId="595FDAA7" w14:textId="327A3025" w:rsidR="008279B8" w:rsidRDefault="008279B8" w:rsidP="008279B8">
      <w:pPr>
        <w:pStyle w:val="NormalWeb"/>
        <w:bidi/>
        <w:spacing w:before="0" w:beforeAutospacing="0" w:after="0" w:afterAutospacing="0" w:line="360" w:lineRule="auto"/>
        <w:jc w:val="both"/>
        <w:rPr>
          <w:rFonts w:ascii="BMitra" w:eastAsia="+mn-ea" w:cs="B Nazanin"/>
          <w:b/>
          <w:bCs/>
          <w:color w:val="0D0D0D"/>
          <w:kern w:val="24"/>
          <w:rtl/>
          <w:lang w:bidi="fa-IR"/>
        </w:rPr>
      </w:pPr>
      <w:r w:rsidRPr="00A8373B">
        <w:rPr>
          <w:rFonts w:cs="B Nazanin"/>
          <w:b/>
          <w:bCs/>
          <w:rtl/>
        </w:rPr>
        <w:t>پک</w:t>
      </w:r>
      <w:r w:rsidRPr="00A8373B">
        <w:rPr>
          <w:rFonts w:cs="B Nazanin" w:hint="cs"/>
          <w:b/>
          <w:bCs/>
          <w:rtl/>
        </w:rPr>
        <w:t>ی</w:t>
      </w:r>
      <w:r w:rsidRPr="00A8373B">
        <w:rPr>
          <w:rFonts w:cs="B Nazanin" w:hint="eastAsia"/>
          <w:b/>
          <w:bCs/>
          <w:rtl/>
        </w:rPr>
        <w:t>ج</w:t>
      </w:r>
      <w:r w:rsidRPr="00A8373B">
        <w:rPr>
          <w:rFonts w:cs="B Nazanin"/>
          <w:b/>
          <w:bCs/>
          <w:rtl/>
        </w:rPr>
        <w:t xml:space="preserve"> درمان</w:t>
      </w:r>
      <w:r w:rsidRPr="00A8373B">
        <w:rPr>
          <w:rFonts w:cs="B Nazanin" w:hint="cs"/>
          <w:b/>
          <w:bCs/>
          <w:rtl/>
        </w:rPr>
        <w:t>ی:</w:t>
      </w:r>
      <w:r>
        <w:rPr>
          <w:rFonts w:cs="B Nazanin" w:hint="cs"/>
          <w:b/>
          <w:bCs/>
          <w:rtl/>
        </w:rPr>
        <w:t xml:space="preserve"> </w:t>
      </w:r>
      <w:r w:rsidRPr="00A8373B">
        <w:rPr>
          <w:rFonts w:cs="B Nazanin"/>
          <w:rtl/>
        </w:rPr>
        <w:t>ﺗﻌﺮﯾﻒ ﺧﺪﻣﺖ درﻣﺎﻧﯽ اراﺋﻪ ﺷﺪه و ﻫﺰﯾﻨﻪ ﻣﺤﺎﺳﺒﻪ ﺷﺪه ﺧﺪﻣﺖ ﺑﻪ ﺑﯿﻤﺎر ﮐﻪ از ﻃﺮﯾﻖ دﭘﺎرﺗﻤﺎن ﺑﯿﻦ اﻟﻤﻠﻞ ﺑﻪ ﺻﻮرت ﮔﻠﻮﺑﺎل ﻣﺤﺎﺳﺒﻪ ﻣﯽ ﮔﺮدد و ﺑﻪ</w:t>
      </w:r>
      <w:r w:rsidRPr="00A8373B">
        <w:rPr>
          <w:rFonts w:cs="B Nazanin" w:hint="cs"/>
          <w:rtl/>
        </w:rPr>
        <w:t xml:space="preserve"> </w:t>
      </w:r>
      <w:r w:rsidRPr="00A8373B">
        <w:rPr>
          <w:rFonts w:cs="B Nazanin"/>
          <w:rtl/>
        </w:rPr>
        <w:t xml:space="preserve">ﺻﻮرت ﺗﺨﻤﯿﻨﯽ ﻗﺒﻞ از ﺑﺴﺘﺮي ﺷﺪن ﺑﯿﻤﺎر ﺑﻪ اﻃﻼع </w:t>
      </w:r>
      <w:r>
        <w:rPr>
          <w:rFonts w:cs="B Nazanin" w:hint="cs"/>
          <w:rtl/>
        </w:rPr>
        <w:t>وی</w:t>
      </w:r>
      <w:r w:rsidRPr="00A8373B">
        <w:rPr>
          <w:rFonts w:cs="B Nazanin"/>
          <w:rtl/>
        </w:rPr>
        <w:t xml:space="preserve"> ﻣﯽ رﺳﺪ</w:t>
      </w:r>
      <w:r w:rsidR="00485E95">
        <w:rPr>
          <w:rFonts w:cs="B Nazanin" w:hint="cs"/>
          <w:rtl/>
        </w:rPr>
        <w:t>.</w:t>
      </w:r>
    </w:p>
    <w:p w14:paraId="0B3FBDC5" w14:textId="7DC5F0BD" w:rsidR="008279B8" w:rsidRDefault="008279B8" w:rsidP="008279B8">
      <w:pPr>
        <w:pStyle w:val="NormalWeb"/>
        <w:bidi/>
        <w:spacing w:before="0" w:beforeAutospacing="0" w:after="0" w:afterAutospacing="0" w:line="360" w:lineRule="auto"/>
        <w:jc w:val="both"/>
        <w:rPr>
          <w:rFonts w:ascii="BMitra" w:eastAsia="+mn-ea" w:cs="B Nazanin"/>
          <w:b/>
          <w:bCs/>
          <w:color w:val="0D0D0D"/>
          <w:kern w:val="24"/>
          <w:rtl/>
          <w:lang w:bidi="fa-IR"/>
        </w:rPr>
      </w:pPr>
      <w:r>
        <w:rPr>
          <w:rFonts w:ascii="BMitra" w:eastAsia="+mn-ea" w:cs="B Nazanin" w:hint="cs"/>
          <w:b/>
          <w:bCs/>
          <w:color w:val="0D0D0D"/>
          <w:kern w:val="24"/>
          <w:rtl/>
          <w:lang w:bidi="fa-IR"/>
        </w:rPr>
        <w:t>نمونه پروسیجر درمانی:</w:t>
      </w:r>
    </w:p>
    <w:p w14:paraId="7D5D5714" w14:textId="77777777" w:rsidR="008279B8" w:rsidRPr="008279B8" w:rsidRDefault="008279B8" w:rsidP="008279B8">
      <w:pPr>
        <w:pStyle w:val="NormalWeb"/>
        <w:bidi/>
        <w:spacing w:before="0" w:beforeAutospacing="0" w:after="0" w:afterAutospacing="0" w:line="360" w:lineRule="auto"/>
        <w:jc w:val="both"/>
        <w:rPr>
          <w:rFonts w:cs="B Nazanin"/>
          <w:b/>
          <w:bCs/>
        </w:rPr>
      </w:pPr>
    </w:p>
    <w:tbl>
      <w:tblPr>
        <w:bidiVisual/>
        <w:tblW w:w="10762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993"/>
        <w:gridCol w:w="3685"/>
        <w:gridCol w:w="3965"/>
        <w:gridCol w:w="1421"/>
      </w:tblGrid>
      <w:tr w:rsidR="008279B8" w14:paraId="0E96E8DA" w14:textId="77777777" w:rsidTr="003125E4">
        <w:trPr>
          <w:trHeight w:val="547"/>
        </w:trPr>
        <w:tc>
          <w:tcPr>
            <w:tcW w:w="698" w:type="dxa"/>
            <w:shd w:val="clear" w:color="auto" w:fill="F4B083" w:themeFill="accent2" w:themeFillTint="99"/>
          </w:tcPr>
          <w:p w14:paraId="387249C7" w14:textId="77777777" w:rsidR="008279B8" w:rsidRPr="00C27F49" w:rsidRDefault="008279B8" w:rsidP="003125E4">
            <w:pPr>
              <w:bidi/>
              <w:spacing w:line="240" w:lineRule="auto"/>
              <w:jc w:val="center"/>
              <w:rPr>
                <w:rFonts w:cs="Titr"/>
                <w:sz w:val="24"/>
                <w:szCs w:val="24"/>
                <w:rtl/>
              </w:rPr>
            </w:pPr>
            <w:r w:rsidRPr="00C27F49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1385340F" w14:textId="77777777" w:rsidR="008279B8" w:rsidRPr="00C27F49" w:rsidRDefault="008279B8" w:rsidP="003125E4">
            <w:pPr>
              <w:bidi/>
              <w:spacing w:line="240" w:lineRule="auto"/>
              <w:jc w:val="center"/>
              <w:rPr>
                <w:rFonts w:cs="Titr"/>
                <w:sz w:val="24"/>
                <w:szCs w:val="24"/>
                <w:rtl/>
              </w:rPr>
            </w:pPr>
            <w:r w:rsidRPr="00C27F49">
              <w:rPr>
                <w:rFonts w:cs="Titr" w:hint="cs"/>
                <w:sz w:val="24"/>
                <w:szCs w:val="24"/>
                <w:rtl/>
              </w:rPr>
              <w:t>کد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782AD1FA" w14:textId="77777777" w:rsidR="008279B8" w:rsidRPr="001A4526" w:rsidRDefault="008279B8" w:rsidP="003125E4">
            <w:pPr>
              <w:spacing w:line="240" w:lineRule="auto"/>
              <w:jc w:val="center"/>
              <w:rPr>
                <w:rFonts w:cs="Titr"/>
                <w:sz w:val="24"/>
                <w:szCs w:val="24"/>
                <w:rtl/>
              </w:rPr>
            </w:pPr>
            <w:r w:rsidRPr="00C27F49">
              <w:rPr>
                <w:rFonts w:cs="Titr" w:hint="cs"/>
                <w:sz w:val="24"/>
                <w:szCs w:val="24"/>
                <w:rtl/>
              </w:rPr>
              <w:t>شرح کد</w:t>
            </w:r>
          </w:p>
        </w:tc>
        <w:tc>
          <w:tcPr>
            <w:tcW w:w="3965" w:type="dxa"/>
            <w:shd w:val="clear" w:color="auto" w:fill="F4B083" w:themeFill="accent2" w:themeFillTint="99"/>
          </w:tcPr>
          <w:p w14:paraId="1DC65C4F" w14:textId="77777777" w:rsidR="008279B8" w:rsidRPr="00C27F49" w:rsidRDefault="008279B8" w:rsidP="003125E4">
            <w:pPr>
              <w:spacing w:line="240" w:lineRule="auto"/>
              <w:jc w:val="center"/>
              <w:rPr>
                <w:rFonts w:cs="Titr"/>
                <w:sz w:val="24"/>
                <w:szCs w:val="24"/>
                <w:rtl/>
              </w:rPr>
            </w:pPr>
            <w:r w:rsidRPr="00C27F49">
              <w:rPr>
                <w:rFonts w:cs="Titr" w:hint="cs"/>
                <w:sz w:val="24"/>
                <w:szCs w:val="24"/>
                <w:rtl/>
              </w:rPr>
              <w:t>خدمات ارائه شده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14:paraId="5DCFF92C" w14:textId="77777777" w:rsidR="008279B8" w:rsidRPr="00C27F49" w:rsidRDefault="008279B8" w:rsidP="003125E4">
            <w:pPr>
              <w:spacing w:line="240" w:lineRule="auto"/>
              <w:jc w:val="center"/>
              <w:rPr>
                <w:rFonts w:cs="Titr"/>
                <w:sz w:val="24"/>
                <w:szCs w:val="24"/>
                <w:rtl/>
              </w:rPr>
            </w:pPr>
            <w:r w:rsidRPr="00C27F49">
              <w:rPr>
                <w:rFonts w:cs="Titr" w:hint="cs"/>
                <w:sz w:val="24"/>
                <w:szCs w:val="24"/>
                <w:rtl/>
              </w:rPr>
              <w:t>تعرفه به دلا</w:t>
            </w:r>
            <w:r>
              <w:rPr>
                <w:rFonts w:cs="Titr" w:hint="cs"/>
                <w:sz w:val="24"/>
                <w:szCs w:val="24"/>
                <w:rtl/>
              </w:rPr>
              <w:t>ر</w:t>
            </w:r>
          </w:p>
        </w:tc>
      </w:tr>
      <w:tr w:rsidR="008279B8" w14:paraId="5A8C9612" w14:textId="77777777" w:rsidTr="003125E4">
        <w:trPr>
          <w:trHeight w:val="2672"/>
        </w:trPr>
        <w:tc>
          <w:tcPr>
            <w:tcW w:w="698" w:type="dxa"/>
          </w:tcPr>
          <w:p w14:paraId="4E6F9AD5" w14:textId="77777777" w:rsidR="008279B8" w:rsidRPr="002A035B" w:rsidRDefault="008279B8" w:rsidP="003125E4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2A93BA97" w14:textId="77777777" w:rsidR="008279B8" w:rsidRPr="002A035B" w:rsidRDefault="008279B8" w:rsidP="003125E4">
            <w:pPr>
              <w:bidi/>
              <w:spacing w:before="24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06A0B33" w14:textId="77777777" w:rsidR="008279B8" w:rsidRPr="002A035B" w:rsidRDefault="008279B8" w:rsidP="003125E4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A035B">
              <w:rPr>
                <w:rFonts w:cs="B Nazanin"/>
                <w:b/>
                <w:bCs/>
                <w:sz w:val="24"/>
                <w:szCs w:val="24"/>
              </w:rPr>
              <w:t>1</w:t>
            </w:r>
          </w:p>
          <w:p w14:paraId="7F3C5CEB" w14:textId="77777777" w:rsidR="008279B8" w:rsidRPr="002A035B" w:rsidRDefault="008279B8" w:rsidP="003125E4">
            <w:pPr>
              <w:bidi/>
              <w:spacing w:before="24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9C5A8D2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</w:p>
          <w:p w14:paraId="3EEA557C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</w:p>
          <w:p w14:paraId="3EDE3DAE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602126</w:t>
            </w:r>
          </w:p>
        </w:tc>
        <w:tc>
          <w:tcPr>
            <w:tcW w:w="3685" w:type="dxa"/>
          </w:tcPr>
          <w:p w14:paraId="6EF1088F" w14:textId="77777777" w:rsidR="008279B8" w:rsidRDefault="008279B8" w:rsidP="003125E4">
            <w:pPr>
              <w:bidi/>
              <w:spacing w:before="24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2FE259AD" w14:textId="77777777" w:rsidR="008279B8" w:rsidRDefault="008279B8" w:rsidP="003125E4">
            <w:pPr>
              <w:bidi/>
              <w:spacing w:before="24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عمل گلوکوم به روش بسته شامل </w:t>
            </w:r>
            <w:r>
              <w:rPr>
                <w:rFonts w:cs="B Nazanin"/>
                <w:sz w:val="24"/>
                <w:szCs w:val="24"/>
              </w:rPr>
              <w:t>Deep Sclerectomy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</w:p>
          <w:p w14:paraId="199701EA" w14:textId="77777777" w:rsidR="008279B8" w:rsidRDefault="008279B8" w:rsidP="003125E4">
            <w:pPr>
              <w:bidi/>
              <w:spacing w:before="24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Visco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Sclerectomy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t xml:space="preserve"> </w:t>
            </w:r>
            <w:r w:rsidRPr="001A4526">
              <w:rPr>
                <w:rFonts w:cs="B Nazanin"/>
                <w:sz w:val="24"/>
                <w:szCs w:val="24"/>
                <w:lang w:bidi="fa-IR"/>
              </w:rPr>
              <w:t>Canaloplasty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</w:p>
          <w:p w14:paraId="51312D19" w14:textId="77777777" w:rsidR="008279B8" w:rsidRDefault="008279B8" w:rsidP="003125E4">
            <w:pPr>
              <w:bidi/>
              <w:spacing w:before="24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360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Trabecolotomy</w:t>
            </w:r>
            <w:proofErr w:type="spellEnd"/>
          </w:p>
        </w:tc>
        <w:tc>
          <w:tcPr>
            <w:tcW w:w="3965" w:type="dxa"/>
          </w:tcPr>
          <w:p w14:paraId="669BEFAC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</w:rPr>
            </w:pPr>
          </w:p>
          <w:p w14:paraId="0746804A" w14:textId="1495B79D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 الزحمه- بیهوشی- هتلینگ- کمک جراح- مشاوره- هزینه اتاق عمل-</w:t>
            </w:r>
            <w:r w:rsidR="00485E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الکترودکاردیوگرافی-آزمایشگاه-پاتولوژی-رادیوگرافی-دارو-لوازم پزشکی</w:t>
            </w:r>
          </w:p>
        </w:tc>
        <w:tc>
          <w:tcPr>
            <w:tcW w:w="1421" w:type="dxa"/>
          </w:tcPr>
          <w:p w14:paraId="36B45274" w14:textId="77777777" w:rsidR="008279B8" w:rsidRDefault="008279B8" w:rsidP="003125E4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</w:p>
          <w:p w14:paraId="3ECBEF20" w14:textId="77777777" w:rsidR="008279B8" w:rsidRDefault="008279B8" w:rsidP="003125E4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</w:p>
          <w:p w14:paraId="30A1874D" w14:textId="77777777" w:rsidR="008279B8" w:rsidRDefault="008279B8" w:rsidP="003125E4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1600</w:t>
            </w:r>
          </w:p>
          <w:p w14:paraId="3FD0654C" w14:textId="77777777" w:rsidR="008279B8" w:rsidRDefault="008279B8" w:rsidP="003125E4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</w:p>
          <w:p w14:paraId="38CAE3A9" w14:textId="77777777" w:rsidR="008279B8" w:rsidRDefault="008279B8" w:rsidP="003125E4">
            <w:pPr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79B8" w14:paraId="2029BBD6" w14:textId="77777777" w:rsidTr="003125E4">
        <w:trPr>
          <w:trHeight w:val="2466"/>
        </w:trPr>
        <w:tc>
          <w:tcPr>
            <w:tcW w:w="698" w:type="dxa"/>
          </w:tcPr>
          <w:p w14:paraId="5E661BE9" w14:textId="77777777" w:rsidR="008279B8" w:rsidRPr="002A035B" w:rsidRDefault="008279B8" w:rsidP="003125E4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E499EA7" w14:textId="77777777" w:rsidR="008279B8" w:rsidRPr="002A035B" w:rsidRDefault="008279B8" w:rsidP="003125E4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9581A73" w14:textId="77777777" w:rsidR="008279B8" w:rsidRPr="002A035B" w:rsidRDefault="008279B8" w:rsidP="003125E4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A035B">
              <w:rPr>
                <w:rFonts w:cs="B Nazanin"/>
                <w:b/>
                <w:bCs/>
                <w:sz w:val="24"/>
                <w:szCs w:val="24"/>
              </w:rPr>
              <w:t>2</w:t>
            </w:r>
          </w:p>
          <w:p w14:paraId="03FB86F2" w14:textId="77777777" w:rsidR="008279B8" w:rsidRPr="002A035B" w:rsidRDefault="008279B8" w:rsidP="003125E4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374AB3B" w14:textId="77777777" w:rsidR="008279B8" w:rsidRPr="002A035B" w:rsidRDefault="008279B8" w:rsidP="003125E4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DD9F4EA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</w:p>
          <w:p w14:paraId="7D957FDC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</w:p>
          <w:p w14:paraId="6B57065E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602235</w:t>
            </w:r>
          </w:p>
        </w:tc>
        <w:tc>
          <w:tcPr>
            <w:tcW w:w="3685" w:type="dxa"/>
          </w:tcPr>
          <w:p w14:paraId="049C3046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6F4A519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6EAEB7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عمل کاتاراکت با کارگزاری لنز، به هر دو روش</w:t>
            </w:r>
          </w:p>
        </w:tc>
        <w:tc>
          <w:tcPr>
            <w:tcW w:w="3965" w:type="dxa"/>
          </w:tcPr>
          <w:p w14:paraId="0B315510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</w:rPr>
            </w:pPr>
          </w:p>
          <w:p w14:paraId="7E98EB39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 الزحمه- بیهوشی- هتلینگ- کمک جراح- مشاوره- هزینه اتاق عمل-وزیت بستری-الکترودکاردیوگرافی-آزمایشگاه -رادیوگرافی-دارو-لوازم پزشکی</w:t>
            </w:r>
          </w:p>
        </w:tc>
        <w:tc>
          <w:tcPr>
            <w:tcW w:w="1421" w:type="dxa"/>
          </w:tcPr>
          <w:p w14:paraId="4B84F48C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  <w:rtl/>
              </w:rPr>
            </w:pPr>
          </w:p>
          <w:p w14:paraId="46A68F07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</w:p>
          <w:p w14:paraId="7EC9D628" w14:textId="77777777" w:rsidR="008279B8" w:rsidRDefault="008279B8" w:rsidP="003125E4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1500</w:t>
            </w:r>
          </w:p>
        </w:tc>
      </w:tr>
      <w:tr w:rsidR="008279B8" w14:paraId="45C9FB8A" w14:textId="77777777" w:rsidTr="003125E4">
        <w:trPr>
          <w:trHeight w:val="3901"/>
        </w:trPr>
        <w:tc>
          <w:tcPr>
            <w:tcW w:w="698" w:type="dxa"/>
          </w:tcPr>
          <w:p w14:paraId="7C17CB98" w14:textId="77777777" w:rsidR="008279B8" w:rsidRPr="002A035B" w:rsidRDefault="008279B8" w:rsidP="003125E4">
            <w:pPr>
              <w:bidi/>
              <w:spacing w:before="240"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7EA71AB" w14:textId="77777777" w:rsidR="008279B8" w:rsidRPr="002A035B" w:rsidRDefault="008279B8" w:rsidP="003125E4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A035B">
              <w:rPr>
                <w:rFonts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81772E1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</w:p>
          <w:p w14:paraId="769EFFB2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</w:p>
          <w:p w14:paraId="4CC44753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602405</w:t>
            </w:r>
          </w:p>
        </w:tc>
        <w:tc>
          <w:tcPr>
            <w:tcW w:w="3685" w:type="dxa"/>
          </w:tcPr>
          <w:p w14:paraId="20F11824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37E083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جراحی استرابیسم بر روی سه عضله یا بیشتر</w:t>
            </w:r>
          </w:p>
        </w:tc>
        <w:tc>
          <w:tcPr>
            <w:tcW w:w="3965" w:type="dxa"/>
          </w:tcPr>
          <w:p w14:paraId="66ACEDB6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</w:rPr>
            </w:pPr>
          </w:p>
          <w:p w14:paraId="13283D15" w14:textId="77777777" w:rsidR="008279B8" w:rsidRDefault="008279B8" w:rsidP="003125E4">
            <w:pPr>
              <w:bidi/>
              <w:spacing w:before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 الزحمه- بیهوشی- هتلینگ- کمک جراح- مشاوره- هزینه اتاق عمل-وزیت بستری-الکترودکاردیوگرافی-آزمایشگاه -رادیوگرافی-دارو-لوازم پزشکی</w:t>
            </w:r>
          </w:p>
        </w:tc>
        <w:tc>
          <w:tcPr>
            <w:tcW w:w="1421" w:type="dxa"/>
          </w:tcPr>
          <w:p w14:paraId="09BBF991" w14:textId="77777777" w:rsidR="008279B8" w:rsidRDefault="008279B8" w:rsidP="003125E4">
            <w:pPr>
              <w:spacing w:before="240"/>
              <w:rPr>
                <w:rFonts w:cs="B Nazanin"/>
                <w:sz w:val="24"/>
                <w:szCs w:val="24"/>
              </w:rPr>
            </w:pPr>
          </w:p>
          <w:p w14:paraId="0B61E63A" w14:textId="77777777" w:rsidR="008279B8" w:rsidRDefault="008279B8" w:rsidP="003125E4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2000</w:t>
            </w:r>
          </w:p>
        </w:tc>
      </w:tr>
    </w:tbl>
    <w:p w14:paraId="63809955" w14:textId="70CDD4C9" w:rsidR="001A2F95" w:rsidRDefault="001A2F95" w:rsidP="008279B8">
      <w:pPr>
        <w:jc w:val="right"/>
      </w:pPr>
    </w:p>
    <w:sectPr w:rsidR="001A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78B0" w14:textId="77777777" w:rsidR="008279B8" w:rsidRDefault="008279B8" w:rsidP="008279B8">
      <w:pPr>
        <w:spacing w:after="0" w:line="240" w:lineRule="auto"/>
      </w:pPr>
      <w:r>
        <w:separator/>
      </w:r>
    </w:p>
  </w:endnote>
  <w:endnote w:type="continuationSeparator" w:id="0">
    <w:p w14:paraId="1D6505E9" w14:textId="77777777" w:rsidR="008279B8" w:rsidRDefault="008279B8" w:rsidP="0082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DF3D" w14:textId="77777777" w:rsidR="008279B8" w:rsidRDefault="008279B8" w:rsidP="008279B8">
      <w:pPr>
        <w:spacing w:after="0" w:line="240" w:lineRule="auto"/>
      </w:pPr>
      <w:r>
        <w:separator/>
      </w:r>
    </w:p>
  </w:footnote>
  <w:footnote w:type="continuationSeparator" w:id="0">
    <w:p w14:paraId="2F789677" w14:textId="77777777" w:rsidR="008279B8" w:rsidRDefault="008279B8" w:rsidP="00827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98"/>
    <w:rsid w:val="001A2F95"/>
    <w:rsid w:val="00485E95"/>
    <w:rsid w:val="008279B8"/>
    <w:rsid w:val="008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471F21"/>
  <w15:chartTrackingRefBased/>
  <w15:docId w15:val="{257D894D-5327-4048-ABC1-613AA07D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9B8"/>
  </w:style>
  <w:style w:type="paragraph" w:styleId="Footer">
    <w:name w:val="footer"/>
    <w:basedOn w:val="Normal"/>
    <w:link w:val="FooterChar"/>
    <w:uiPriority w:val="99"/>
    <w:unhideWhenUsed/>
    <w:rsid w:val="0082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9B8"/>
  </w:style>
  <w:style w:type="paragraph" w:styleId="NormalWeb">
    <w:name w:val="Normal (Web)"/>
    <w:basedOn w:val="Normal"/>
    <w:uiPriority w:val="99"/>
    <w:semiHidden/>
    <w:unhideWhenUsed/>
    <w:rsid w:val="0082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2024-09-30T06:42:00Z</dcterms:created>
  <dcterms:modified xsi:type="dcterms:W3CDTF">2024-09-30T06:58:00Z</dcterms:modified>
</cp:coreProperties>
</file>